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b w:val="1"/>
          <w:color w:val="374151"/>
          <w:sz w:val="24"/>
          <w:szCs w:val="24"/>
        </w:rPr>
      </w:pPr>
      <w:r w:rsidDel="00000000" w:rsidR="00000000" w:rsidRPr="00000000">
        <w:rPr>
          <w:b w:val="1"/>
          <w:rtl w:val="0"/>
        </w:rPr>
        <w:t xml:space="preserve">Kort: </w:t>
      </w:r>
      <w:r w:rsidDel="00000000" w:rsidR="00000000" w:rsidRPr="00000000">
        <w:rPr>
          <w:rFonts w:ascii="Roboto" w:cs="Roboto" w:eastAsia="Roboto" w:hAnsi="Roboto"/>
          <w:b w:val="1"/>
          <w:color w:val="374151"/>
          <w:sz w:val="24"/>
          <w:szCs w:val="24"/>
          <w:rtl w:val="0"/>
        </w:rPr>
        <w:t xml:space="preserve">Ampères kraftlov beskriver den magnetiske kraft mellem to parallelle strømførende ledere og siger, at kraften er proportional med strømstyrken i begge ledere og omvendt proportional med afstanden mellem dem.</w:t>
      </w:r>
    </w:p>
    <w:p w:rsidR="00000000" w:rsidDel="00000000" w:rsidP="00000000" w:rsidRDefault="00000000" w:rsidRPr="00000000" w14:paraId="00000002">
      <w:pPr>
        <w:rPr>
          <w:rFonts w:ascii="Roboto" w:cs="Roboto" w:eastAsia="Roboto" w:hAnsi="Roboto"/>
          <w:b w:val="1"/>
          <w:color w:val="37415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Hvad er Ampères kraftlov?</w:t>
      </w:r>
    </w:p>
    <w:p w:rsidR="00000000" w:rsidDel="00000000" w:rsidP="00000000" w:rsidRDefault="00000000" w:rsidRPr="00000000" w14:paraId="00000004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300" w:line="420" w:lineRule="auto"/>
        <w:rPr>
          <w:rFonts w:ascii="Roboto" w:cs="Roboto" w:eastAsia="Roboto" w:hAnsi="Roboto"/>
          <w:b w:val="1"/>
          <w:color w:val="37415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color w:val="374151"/>
          <w:sz w:val="24"/>
          <w:szCs w:val="24"/>
          <w:rtl w:val="0"/>
        </w:rPr>
        <w:t xml:space="preserve">Ampères kraftlov, opkaldt efter den franske fysiker André-Marie Ampère, beskriver den magnetiske kraft mellem to parallelle, strømførende ledere. Lovens matematiske formel udtrykker kraften som proportional med produktet af strømstyrkerne i de to ledere og omvendt proportional med afstanden mellem dem. Formelt udtrykt lyder Ampères kraftlov således: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300" w:before="300" w:line="420" w:lineRule="auto"/>
        <w:ind w:left="720" w:hanging="360"/>
        <w:rPr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74151"/>
          <w:sz w:val="29"/>
          <w:szCs w:val="29"/>
        </w:rPr>
        <w:drawing>
          <wp:inline distB="114300" distT="114300" distL="114300" distR="114300">
            <wp:extent cx="4095750" cy="200977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0097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300" w:before="300" w:line="420" w:lineRule="auto"/>
        <w:rPr>
          <w:rFonts w:ascii="Roboto" w:cs="Roboto" w:eastAsia="Roboto" w:hAnsi="Roboto"/>
          <w:b w:val="1"/>
          <w:color w:val="37415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color w:val="374151"/>
          <w:sz w:val="24"/>
          <w:szCs w:val="24"/>
          <w:rtl w:val="0"/>
        </w:rPr>
        <w:t xml:space="preserve">Det er vigtigt at bemærke, at Ampères kraftlov kun gælder, når strømstrømmene løber i samme retning i begge ledere. Hvis strømretningerne er modsatte, skal retningen af kraftvektoren omvendes.</w:t>
      </w:r>
    </w:p>
    <w:p w:rsidR="00000000" w:rsidDel="00000000" w:rsidP="00000000" w:rsidRDefault="00000000" w:rsidRPr="00000000" w14:paraId="00000008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before="300" w:line="420" w:lineRule="auto"/>
        <w:rPr>
          <w:rFonts w:ascii="Roboto" w:cs="Roboto" w:eastAsia="Roboto" w:hAnsi="Roboto"/>
          <w:b w:val="1"/>
          <w:color w:val="37415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color w:val="374151"/>
          <w:sz w:val="24"/>
          <w:szCs w:val="24"/>
          <w:rtl w:val="0"/>
        </w:rPr>
        <w:t xml:space="preserve">Ampères kraftlov er en vigtig komponent inden for elektromagnetismen og anvendes i mange områder af fysik og ingeniørvirksomhed, såsom design af elektriske apparater, strømforsyninger og elektromagnetiske systemer.</w:t>
      </w:r>
    </w:p>
    <w:p w:rsidR="00000000" w:rsidDel="00000000" w:rsidP="00000000" w:rsidRDefault="00000000" w:rsidRPr="00000000" w14:paraId="00000009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before="300" w:line="420" w:lineRule="auto"/>
        <w:rPr>
          <w:rFonts w:ascii="Roboto" w:cs="Roboto" w:eastAsia="Roboto" w:hAnsi="Roboto"/>
          <w:b w:val="1"/>
          <w:color w:val="37415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before="300" w:line="420" w:lineRule="auto"/>
        <w:rPr>
          <w:rFonts w:ascii="Roboto" w:cs="Roboto" w:eastAsia="Roboto" w:hAnsi="Roboto"/>
          <w:b w:val="1"/>
          <w:color w:val="37415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before="300" w:line="420" w:lineRule="auto"/>
        <w:rPr>
          <w:rFonts w:ascii="Roboto" w:cs="Roboto" w:eastAsia="Roboto" w:hAnsi="Roboto"/>
          <w:color w:val="374151"/>
          <w:sz w:val="24"/>
          <w:szCs w:val="24"/>
        </w:rPr>
      </w:pPr>
      <w:r w:rsidDel="00000000" w:rsidR="00000000" w:rsidRPr="00000000">
        <w:rPr>
          <w:b w:val="1"/>
          <w:rtl w:val="0"/>
        </w:rPr>
        <w:t xml:space="preserve">Hvordan kan Ampères kraftlov bruges i en gymnasieopgave?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Roboto" w:cs="Roboto" w:eastAsia="Roboto" w:hAnsi="Roboto"/>
          <w:color w:val="37415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300" w:lineRule="auto"/>
        <w:rPr>
          <w:rFonts w:ascii="Roboto" w:cs="Roboto" w:eastAsia="Roboto" w:hAnsi="Roboto"/>
          <w:color w:val="37415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74151"/>
          <w:sz w:val="24"/>
          <w:szCs w:val="24"/>
          <w:rtl w:val="0"/>
        </w:rPr>
        <w:t xml:space="preserve">Ampères kraftlov kan indgå i forskellige typer gymnasieopgaver, især inden for fysik eller teknologi. Her er nogle ideer til, hvordan du kan bruge Ampères kraftlov i en gymnasieopgave: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0" w:afterAutospacing="0" w:before="30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374151"/>
          <w:sz w:val="24"/>
          <w:szCs w:val="24"/>
          <w:rtl w:val="0"/>
        </w:rPr>
        <w:t xml:space="preserve">Design af elektromagnetiske systemer: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Roboto" w:cs="Roboto" w:eastAsia="Roboto" w:hAnsi="Roboto"/>
          <w:color w:val="374151"/>
          <w:sz w:val="24"/>
          <w:szCs w:val="24"/>
          <w:rtl w:val="0"/>
        </w:rPr>
        <w:t xml:space="preserve">Undersøg hvordan Ampères kraftlov kan bruges til at dimensionere og designe elektromagneter.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Roboto" w:cs="Roboto" w:eastAsia="Roboto" w:hAnsi="Roboto"/>
          <w:color w:val="374151"/>
          <w:sz w:val="24"/>
          <w:szCs w:val="24"/>
          <w:rtl w:val="0"/>
        </w:rPr>
        <w:t xml:space="preserve">Overvej forskellige parametre som strømstyrke, afstand mellem ledere og længden af ledere for at optimere magnetisk kraft.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374151"/>
          <w:sz w:val="24"/>
          <w:szCs w:val="24"/>
          <w:rtl w:val="0"/>
        </w:rPr>
        <w:t xml:space="preserve">Analyse af kraft mellem parallelle strømførende ledere: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Roboto" w:cs="Roboto" w:eastAsia="Roboto" w:hAnsi="Roboto"/>
          <w:color w:val="374151"/>
          <w:sz w:val="24"/>
          <w:szCs w:val="24"/>
          <w:rtl w:val="0"/>
        </w:rPr>
        <w:t xml:space="preserve">Udfør eksperimenter, hvor du måler kraften mellem to parallelle strømførende ledere og sammenlign resultaterne med dem, der forudsiges af Ampères kraftlov.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Roboto" w:cs="Roboto" w:eastAsia="Roboto" w:hAnsi="Roboto"/>
          <w:color w:val="374151"/>
          <w:sz w:val="24"/>
          <w:szCs w:val="24"/>
          <w:rtl w:val="0"/>
        </w:rPr>
        <w:t xml:space="preserve">Diskuter eventuelle afvigelser og undersøg faktorer, der kan påvirke nøjagtigheden af dine målinger.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374151"/>
          <w:sz w:val="24"/>
          <w:szCs w:val="24"/>
          <w:rtl w:val="0"/>
        </w:rPr>
        <w:t xml:space="preserve">Teoretisk beregning og anvendelse: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Roboto" w:cs="Roboto" w:eastAsia="Roboto" w:hAnsi="Roboto"/>
          <w:color w:val="374151"/>
          <w:sz w:val="24"/>
          <w:szCs w:val="24"/>
          <w:rtl w:val="0"/>
        </w:rPr>
        <w:t xml:space="preserve">Anvend Ampères kraftlov i teoretiske beregninger for forskellige scenarier af strømførende ledere.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Roboto" w:cs="Roboto" w:eastAsia="Roboto" w:hAnsi="Roboto"/>
          <w:color w:val="374151"/>
          <w:sz w:val="24"/>
          <w:szCs w:val="24"/>
          <w:rtl w:val="0"/>
        </w:rPr>
        <w:t xml:space="preserve">Undersøg, hvordan ændringer i strømstyrke, ledningslængde eller afstand mellem ledere påvirker den magnetiske kraft.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374151"/>
          <w:sz w:val="24"/>
          <w:szCs w:val="24"/>
          <w:rtl w:val="0"/>
        </w:rPr>
        <w:t xml:space="preserve">Anvendelse af magnetisk kraft i elektriske apparater: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Roboto" w:cs="Roboto" w:eastAsia="Roboto" w:hAnsi="Roboto"/>
          <w:color w:val="374151"/>
          <w:sz w:val="24"/>
          <w:szCs w:val="24"/>
          <w:rtl w:val="0"/>
        </w:rPr>
        <w:t xml:space="preserve">Undersøg, hvordan Ampères kraftlov kan bruges til at forstå og forklare magnetiske kræfter i elektriske apparater som elektromotorer eller transformatorer.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Roboto" w:cs="Roboto" w:eastAsia="Roboto" w:hAnsi="Roboto"/>
          <w:color w:val="374151"/>
          <w:sz w:val="24"/>
          <w:szCs w:val="24"/>
          <w:rtl w:val="0"/>
        </w:rPr>
        <w:t xml:space="preserve">Diskuter vigtigheden af at optimere disse kræfter i designet af sådanne apparater.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374151"/>
          <w:sz w:val="24"/>
          <w:szCs w:val="24"/>
          <w:rtl w:val="0"/>
        </w:rPr>
        <w:t xml:space="preserve">Simulering af magnetisk kraft: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Roboto" w:cs="Roboto" w:eastAsia="Roboto" w:hAnsi="Roboto"/>
          <w:color w:val="374151"/>
          <w:sz w:val="24"/>
          <w:szCs w:val="24"/>
          <w:rtl w:val="0"/>
        </w:rPr>
        <w:t xml:space="preserve">Brug simuleringsværktøjer til at modellere og visualisere magnetiske kræfter baseret på Ampères kraftlov.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300" w:before="0" w:beforeAutospacing="0" w:lineRule="auto"/>
        <w:ind w:left="1440" w:hanging="360"/>
      </w:pPr>
      <w:r w:rsidDel="00000000" w:rsidR="00000000" w:rsidRPr="00000000">
        <w:rPr>
          <w:rFonts w:ascii="Roboto" w:cs="Roboto" w:eastAsia="Roboto" w:hAnsi="Roboto"/>
          <w:color w:val="374151"/>
          <w:sz w:val="24"/>
          <w:szCs w:val="24"/>
          <w:rtl w:val="0"/>
        </w:rPr>
        <w:t xml:space="preserve">Sammenlign resultaterne fra simuleringen med teoretiske forudsigelser og diskuter eventuelle forskelle.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  <w:t xml:space="preserve">Louis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rFonts w:ascii="Roboto" w:cs="Roboto" w:eastAsia="Roboto" w:hAnsi="Roboto"/>
        <w:color w:val="374151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Roboto" w:cs="Roboto" w:eastAsia="Roboto" w:hAnsi="Roboto"/>
        <w:color w:val="374151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374151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d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